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2C2" w:rsidRPr="00886EF8" w:rsidRDefault="00713AF2" w:rsidP="00690A06">
      <w:pPr>
        <w:spacing w:after="0" w:line="240" w:lineRule="auto"/>
        <w:rPr>
          <w:rFonts w:ascii="Times New Roman" w:hAnsi="Times New Roman" w:cs="Times New Roman"/>
          <w:b/>
          <w:sz w:val="28"/>
          <w:szCs w:val="28"/>
        </w:rPr>
      </w:pPr>
      <w:r>
        <w:rPr>
          <w:rFonts w:ascii="Times New Roman" w:hAnsi="Times New Roman" w:cs="Times New Roman"/>
          <w:b/>
          <w:sz w:val="28"/>
          <w:szCs w:val="28"/>
        </w:rPr>
        <w:t>Học viên</w:t>
      </w:r>
      <w:r w:rsidR="008A12C2" w:rsidRPr="00886EF8">
        <w:rPr>
          <w:rFonts w:ascii="Times New Roman" w:hAnsi="Times New Roman" w:cs="Times New Roman"/>
          <w:b/>
          <w:sz w:val="28"/>
          <w:szCs w:val="28"/>
        </w:rPr>
        <w:t xml:space="preserve">: </w:t>
      </w:r>
      <w:r>
        <w:rPr>
          <w:rFonts w:ascii="Times New Roman" w:hAnsi="Times New Roman" w:cs="Times New Roman"/>
          <w:b/>
          <w:sz w:val="28"/>
          <w:szCs w:val="28"/>
        </w:rPr>
        <w:t>Nguyễn Thanh Tú</w:t>
      </w:r>
    </w:p>
    <w:p w:rsidR="008A12C2" w:rsidRPr="00886EF8" w:rsidRDefault="008A12C2" w:rsidP="00690A06">
      <w:pPr>
        <w:spacing w:after="0" w:line="240" w:lineRule="auto"/>
        <w:rPr>
          <w:rFonts w:ascii="Times New Roman" w:hAnsi="Times New Roman" w:cs="Times New Roman"/>
          <w:b/>
          <w:sz w:val="28"/>
          <w:szCs w:val="28"/>
        </w:rPr>
      </w:pPr>
      <w:r w:rsidRPr="00886EF8">
        <w:rPr>
          <w:rFonts w:ascii="Times New Roman" w:hAnsi="Times New Roman" w:cs="Times New Roman"/>
          <w:b/>
          <w:sz w:val="28"/>
          <w:szCs w:val="28"/>
        </w:rPr>
        <w:t>L</w:t>
      </w:r>
      <w:r w:rsidR="00713AF2">
        <w:rPr>
          <w:rFonts w:ascii="Times New Roman" w:hAnsi="Times New Roman" w:cs="Times New Roman"/>
          <w:b/>
          <w:sz w:val="28"/>
          <w:szCs w:val="28"/>
        </w:rPr>
        <w:t xml:space="preserve">ớp </w:t>
      </w:r>
      <w:r w:rsidRPr="00886EF8">
        <w:rPr>
          <w:rFonts w:ascii="Times New Roman" w:hAnsi="Times New Roman" w:cs="Times New Roman"/>
          <w:b/>
          <w:sz w:val="28"/>
          <w:szCs w:val="28"/>
        </w:rPr>
        <w:t xml:space="preserve"> TC134</w:t>
      </w:r>
    </w:p>
    <w:p w:rsidR="00072DAF" w:rsidRPr="00886EF8" w:rsidRDefault="00895F73" w:rsidP="00690A06">
      <w:pPr>
        <w:spacing w:after="0" w:line="240" w:lineRule="auto"/>
        <w:jc w:val="center"/>
        <w:rPr>
          <w:rFonts w:ascii="Times New Roman" w:hAnsi="Times New Roman" w:cs="Times New Roman"/>
          <w:b/>
          <w:sz w:val="32"/>
          <w:szCs w:val="32"/>
        </w:rPr>
      </w:pPr>
      <w:r w:rsidRPr="00886EF8">
        <w:rPr>
          <w:rFonts w:ascii="Times New Roman" w:hAnsi="Times New Roman" w:cs="Times New Roman"/>
          <w:b/>
          <w:sz w:val="32"/>
          <w:szCs w:val="32"/>
        </w:rPr>
        <w:t>THẢO LUẬ</w:t>
      </w:r>
      <w:r w:rsidR="00B34249">
        <w:rPr>
          <w:rFonts w:ascii="Times New Roman" w:hAnsi="Times New Roman" w:cs="Times New Roman"/>
          <w:b/>
          <w:sz w:val="32"/>
          <w:szCs w:val="32"/>
        </w:rPr>
        <w:t>N</w:t>
      </w:r>
      <w:r w:rsidR="008A12C2" w:rsidRPr="00886EF8">
        <w:rPr>
          <w:rFonts w:ascii="Times New Roman" w:hAnsi="Times New Roman" w:cs="Times New Roman"/>
          <w:b/>
          <w:sz w:val="32"/>
          <w:szCs w:val="32"/>
        </w:rPr>
        <w:t xml:space="preserve"> </w:t>
      </w:r>
      <w:r w:rsidR="00B34249">
        <w:rPr>
          <w:rFonts w:ascii="Times New Roman" w:hAnsi="Times New Roman" w:cs="Times New Roman"/>
          <w:b/>
          <w:sz w:val="32"/>
          <w:szCs w:val="32"/>
        </w:rPr>
        <w:t xml:space="preserve">LẦN </w:t>
      </w:r>
      <w:r w:rsidR="008A12C2" w:rsidRPr="00886EF8">
        <w:rPr>
          <w:rFonts w:ascii="Times New Roman" w:hAnsi="Times New Roman" w:cs="Times New Roman"/>
          <w:b/>
          <w:sz w:val="32"/>
          <w:szCs w:val="32"/>
        </w:rPr>
        <w:t>1</w:t>
      </w:r>
    </w:p>
    <w:p w:rsidR="008A12C2" w:rsidRPr="00713AF2" w:rsidRDefault="008A12C2" w:rsidP="00690A06">
      <w:pPr>
        <w:spacing w:after="0" w:line="240" w:lineRule="auto"/>
        <w:jc w:val="center"/>
        <w:rPr>
          <w:rFonts w:ascii="Times New Roman" w:hAnsi="Times New Roman" w:cs="Times New Roman"/>
          <w:b/>
          <w:i/>
          <w:sz w:val="32"/>
          <w:szCs w:val="32"/>
        </w:rPr>
      </w:pPr>
      <w:r w:rsidRPr="00713AF2">
        <w:rPr>
          <w:rFonts w:ascii="Times New Roman" w:hAnsi="Times New Roman" w:cs="Times New Roman"/>
          <w:b/>
          <w:i/>
          <w:sz w:val="28"/>
          <w:szCs w:val="32"/>
        </w:rPr>
        <w:t>MÔN ĐƯỜNG LỐI, CHÍNH SÁCH CỦA ĐẢNG VÀ NHÀ NƯỚC VIỆT NAM</w:t>
      </w:r>
    </w:p>
    <w:p w:rsidR="00886EF8" w:rsidRPr="00886EF8" w:rsidRDefault="00886EF8" w:rsidP="00690A06">
      <w:pPr>
        <w:spacing w:after="0" w:line="240" w:lineRule="auto"/>
        <w:jc w:val="both"/>
        <w:rPr>
          <w:rFonts w:ascii="Times New Roman" w:hAnsi="Times New Roman" w:cs="Times New Roman"/>
          <w:b/>
          <w:sz w:val="24"/>
          <w:szCs w:val="24"/>
        </w:rPr>
      </w:pPr>
      <w:r w:rsidRPr="00886EF8">
        <w:rPr>
          <w:rFonts w:ascii="Times New Roman" w:hAnsi="Times New Roman" w:cs="Times New Roman"/>
          <w:b/>
          <w:sz w:val="24"/>
          <w:szCs w:val="24"/>
          <w:u w:val="single"/>
        </w:rPr>
        <w:t>Câu 1</w:t>
      </w:r>
      <w:r w:rsidRPr="00886EF8">
        <w:rPr>
          <w:rFonts w:ascii="Times New Roman" w:hAnsi="Times New Roman" w:cs="Times New Roman"/>
          <w:b/>
          <w:sz w:val="24"/>
          <w:szCs w:val="24"/>
        </w:rPr>
        <w:t>: Tính tất yếu và những đặc trưng của KTTT định hướng XHCN ở Việt Nam? Liên hệ thực tiễn?</w:t>
      </w:r>
    </w:p>
    <w:p w:rsidR="00886EF8" w:rsidRPr="00886EF8" w:rsidRDefault="00886EF8" w:rsidP="00690A06">
      <w:pPr>
        <w:numPr>
          <w:ilvl w:val="0"/>
          <w:numId w:val="1"/>
        </w:numPr>
        <w:spacing w:after="0" w:line="240" w:lineRule="auto"/>
        <w:jc w:val="both"/>
        <w:rPr>
          <w:rFonts w:ascii="Times New Roman" w:hAnsi="Times New Roman" w:cs="Times New Roman"/>
          <w:b/>
          <w:bCs/>
          <w:color w:val="000000"/>
          <w:sz w:val="24"/>
          <w:szCs w:val="24"/>
        </w:rPr>
      </w:pPr>
      <w:r w:rsidRPr="00886EF8">
        <w:rPr>
          <w:rFonts w:ascii="Times New Roman" w:hAnsi="Times New Roman" w:cs="Times New Roman"/>
          <w:b/>
          <w:bCs/>
          <w:color w:val="000000"/>
          <w:sz w:val="24"/>
          <w:szCs w:val="24"/>
        </w:rPr>
        <w:t>Khái niệm kinh tế thị trường định hướng XHCN ở Việt Nam</w:t>
      </w:r>
    </w:p>
    <w:p w:rsidR="00886EF8" w:rsidRPr="00886EF8" w:rsidRDefault="00886EF8" w:rsidP="00690A06">
      <w:pPr>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 dắt chi phối bởi các nguyên tắc và bản chất của CNXH</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b/>
          <w:bCs/>
          <w:color w:val="000000"/>
          <w:spacing w:val="-15"/>
          <w:kern w:val="1"/>
          <w:sz w:val="24"/>
          <w:szCs w:val="24"/>
        </w:rPr>
      </w:pPr>
      <w:r w:rsidRPr="00886EF8">
        <w:rPr>
          <w:rFonts w:ascii="Times New Roman" w:hAnsi="Times New Roman" w:cs="Times New Roman"/>
          <w:b/>
          <w:bCs/>
          <w:color w:val="000000"/>
          <w:spacing w:val="-15"/>
          <w:kern w:val="1"/>
          <w:sz w:val="24"/>
          <w:szCs w:val="24"/>
        </w:rPr>
        <w:t>2. Tính tất yếu của việc phát triển kinh tế thị trường định hướng xã hội chủ nghĩa ở Việt Nam</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Do xu thế phát triển của nền sản xuất hàng hoá</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Xuất phát từ yêu cầu cần tiếp tục phát triển những thành tựu mới về kinh tế, xã hội </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Sự đồng thuận và ủng hộ của nhân dân về những quyết sách đổi mới của Đảng và Nhà nước</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Mô hình KTTT hiện đang là mô hình kinh tế đạt hiệu quả tốt nhất trong hoạt động kinh tế toàn cầu</w:t>
      </w:r>
    </w:p>
    <w:p w:rsidR="00886EF8" w:rsidRPr="00886EF8" w:rsidRDefault="00886EF8" w:rsidP="00690A06">
      <w:pPr>
        <w:spacing w:after="0" w:line="240" w:lineRule="auto"/>
        <w:ind w:firstLine="520"/>
        <w:jc w:val="both"/>
        <w:rPr>
          <w:rFonts w:ascii="Times New Roman" w:hAnsi="Times New Roman" w:cs="Times New Roman"/>
          <w:b/>
          <w:bCs/>
          <w:color w:val="000000"/>
          <w:sz w:val="24"/>
          <w:szCs w:val="24"/>
        </w:rPr>
      </w:pPr>
      <w:r w:rsidRPr="00886EF8">
        <w:rPr>
          <w:rFonts w:ascii="Times New Roman" w:hAnsi="Times New Roman" w:cs="Times New Roman"/>
          <w:b/>
          <w:color w:val="000000"/>
          <w:sz w:val="24"/>
          <w:szCs w:val="24"/>
        </w:rPr>
        <w:t xml:space="preserve">3. </w:t>
      </w:r>
      <w:r w:rsidRPr="00886EF8">
        <w:rPr>
          <w:rFonts w:ascii="Times New Roman" w:hAnsi="Times New Roman" w:cs="Times New Roman"/>
          <w:b/>
          <w:bCs/>
          <w:color w:val="000000"/>
          <w:sz w:val="24"/>
          <w:szCs w:val="24"/>
        </w:rPr>
        <w:t>Bản chất và đặc thù của nền KTTT ĐH XHCN tại Việt Nam</w:t>
      </w:r>
    </w:p>
    <w:p w:rsidR="00886EF8" w:rsidRPr="00886EF8" w:rsidRDefault="00886EF8" w:rsidP="00690A06">
      <w:pPr>
        <w:spacing w:after="0" w:line="240" w:lineRule="auto"/>
        <w:ind w:firstLine="520"/>
        <w:jc w:val="both"/>
        <w:rPr>
          <w:rFonts w:ascii="Times New Roman" w:hAnsi="Times New Roman" w:cs="Times New Roman"/>
          <w:i/>
          <w:iCs/>
          <w:color w:val="000000"/>
          <w:sz w:val="24"/>
          <w:szCs w:val="24"/>
        </w:rPr>
      </w:pPr>
      <w:r w:rsidRPr="00886EF8">
        <w:rPr>
          <w:rFonts w:ascii="Times New Roman" w:hAnsi="Times New Roman" w:cs="Times New Roman"/>
          <w:i/>
          <w:iCs/>
          <w:color w:val="000000"/>
          <w:sz w:val="24"/>
          <w:szCs w:val="24"/>
        </w:rPr>
        <w:t>3.1 Bản chất của nền KTTT ĐH XHCN tại Việt Nam</w:t>
      </w:r>
    </w:p>
    <w:p w:rsidR="00886EF8" w:rsidRPr="00886EF8" w:rsidRDefault="00886EF8" w:rsidP="00690A06">
      <w:pPr>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chế thị trường được vận dụng đầy đủ, linh hoạt để phát huy mạnh mẽ, có hiệu quả mọi nguồn lực nhằm phát triển nhanh và bền vững nền kinh tế, khuyến khích làm giàu hợp pháp đi đôi với xoá đói giảm nghèo, thực hiện mực tiêu: “Dân giàu, nước mạnh, dân chủ, công bằng, văn minh”</w:t>
      </w:r>
    </w:p>
    <w:p w:rsidR="00886EF8" w:rsidRPr="00886EF8" w:rsidRDefault="00886EF8" w:rsidP="00690A06">
      <w:pPr>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i/>
          <w:iCs/>
          <w:color w:val="000000"/>
          <w:sz w:val="24"/>
          <w:szCs w:val="24"/>
        </w:rPr>
        <w:t>3.2 Đặc thù của nền KTTT ĐH XHCN tại Việt Nam</w:t>
      </w:r>
    </w:p>
    <w:p w:rsidR="00886EF8" w:rsidRPr="00886EF8" w:rsidRDefault="00886EF8" w:rsidP="00690A06">
      <w:pPr>
        <w:spacing w:after="0" w:line="240"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mục tiêu phát triển</w:t>
      </w:r>
      <w:r w:rsidRPr="00886EF8">
        <w:rPr>
          <w:rFonts w:ascii="Times New Roman" w:hAnsi="Times New Roman" w:cs="Times New Roman"/>
          <w:bCs/>
          <w:color w:val="000000"/>
          <w:sz w:val="24"/>
          <w:szCs w:val="24"/>
        </w:rPr>
        <w:t xml:space="preserve">: </w:t>
      </w:r>
    </w:p>
    <w:p w:rsidR="00886EF8" w:rsidRPr="00886EF8" w:rsidRDefault="00886EF8" w:rsidP="00690A06">
      <w:pPr>
        <w:spacing w:after="0" w:line="240" w:lineRule="auto"/>
        <w:ind w:firstLine="520"/>
        <w:jc w:val="both"/>
        <w:rPr>
          <w:rFonts w:ascii="Times New Roman" w:hAnsi="Times New Roman" w:cs="Times New Roman"/>
          <w:i/>
          <w:iCs/>
          <w:color w:val="000000"/>
          <w:sz w:val="24"/>
          <w:szCs w:val="24"/>
        </w:rPr>
      </w:pPr>
      <w:r w:rsidRPr="00886EF8">
        <w:rPr>
          <w:rFonts w:ascii="Times New Roman" w:hAnsi="Times New Roman" w:cs="Times New Roman"/>
          <w:color w:val="000000"/>
          <w:sz w:val="24"/>
          <w:szCs w:val="24"/>
        </w:rPr>
        <w:t xml:space="preserve">     Khai thác các lợi thế của quốc gia nhằm phát triển LLSX, giải phóng sức sản xuất của XH nhằm thu lợi nhuận, từng bước tạo lập tiền đề vật chất cho CNXH, nâng cao đời sống nhân dân.</w:t>
      </w:r>
    </w:p>
    <w:p w:rsidR="00886EF8" w:rsidRPr="00886EF8" w:rsidRDefault="00886EF8" w:rsidP="00690A06">
      <w:pPr>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bCs/>
          <w:i/>
          <w:iCs/>
          <w:color w:val="000000"/>
          <w:sz w:val="24"/>
          <w:szCs w:val="24"/>
        </w:rPr>
        <w:t>- Về chế độ sở hữu và thành phần kinh tế</w:t>
      </w:r>
      <w:r w:rsidRPr="00886EF8">
        <w:rPr>
          <w:rFonts w:ascii="Times New Roman" w:hAnsi="Times New Roman" w:cs="Times New Roman"/>
          <w:bCs/>
          <w:color w:val="000000"/>
          <w:sz w:val="24"/>
          <w:szCs w:val="24"/>
        </w:rPr>
        <w:t>:</w:t>
      </w:r>
    </w:p>
    <w:p w:rsidR="00886EF8" w:rsidRPr="00886EF8" w:rsidRDefault="00886EF8" w:rsidP="00690A06">
      <w:pPr>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886EF8" w:rsidRPr="00886EF8" w:rsidRDefault="00886EF8" w:rsidP="00690A06">
      <w:pPr>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Kinh tế nhà nước giữ vai trò chủ đạo</w:t>
      </w:r>
    </w:p>
    <w:p w:rsidR="00886EF8" w:rsidRPr="00886EF8" w:rsidRDefault="00886EF8" w:rsidP="00690A06">
      <w:pPr>
        <w:spacing w:after="0" w:line="240"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chế độ phân phối</w:t>
      </w:r>
      <w:r w:rsidRPr="00886EF8">
        <w:rPr>
          <w:rFonts w:ascii="Times New Roman" w:hAnsi="Times New Roman" w:cs="Times New Roman"/>
          <w:bCs/>
          <w:color w:val="000000"/>
          <w:sz w:val="24"/>
          <w:szCs w:val="24"/>
        </w:rPr>
        <w:t>:</w:t>
      </w:r>
    </w:p>
    <w:p w:rsidR="00886EF8" w:rsidRPr="00886EF8" w:rsidRDefault="00886EF8" w:rsidP="00690A06">
      <w:pPr>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Công bằng trong phân phối các yếu tố sản xuất, tiếp cận và sử dụng các cơ hội, điều kiện phát triển. Phân phối kết quả làm ra chủ yếu theo kết quả lao động, hiệu quả kinh tế, đồng thời theo mức đóng góp vốn cùng các nguồn lực khác và phân phối thông qua hệ thống an sinh xã hội, phúc lợi xã hội.</w:t>
      </w:r>
    </w:p>
    <w:p w:rsidR="00886EF8" w:rsidRPr="00886EF8" w:rsidRDefault="00886EF8" w:rsidP="00690A06">
      <w:pPr>
        <w:spacing w:after="0" w:line="240"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chế độ quản lý</w:t>
      </w:r>
      <w:r w:rsidRPr="00886EF8">
        <w:rPr>
          <w:rFonts w:ascii="Times New Roman" w:hAnsi="Times New Roman" w:cs="Times New Roman"/>
          <w:bCs/>
          <w:color w:val="000000"/>
          <w:sz w:val="24"/>
          <w:szCs w:val="24"/>
        </w:rPr>
        <w:t xml:space="preserve">: </w:t>
      </w:r>
    </w:p>
    <w:p w:rsidR="00886EF8" w:rsidRPr="00886EF8" w:rsidRDefault="00886EF8" w:rsidP="00690A06">
      <w:pPr>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886EF8" w:rsidRPr="00886EF8" w:rsidRDefault="00886EF8" w:rsidP="00690A06">
      <w:pPr>
        <w:spacing w:after="0" w:line="240" w:lineRule="auto"/>
        <w:rPr>
          <w:rFonts w:ascii="Times New Roman" w:hAnsi="Times New Roman" w:cs="Times New Roman"/>
          <w:b/>
          <w:color w:val="000000"/>
          <w:sz w:val="24"/>
          <w:szCs w:val="24"/>
        </w:rPr>
      </w:pPr>
      <w:r w:rsidRPr="00886EF8">
        <w:rPr>
          <w:rFonts w:ascii="Times New Roman" w:hAnsi="Times New Roman" w:cs="Times New Roman"/>
          <w:b/>
          <w:color w:val="000000"/>
          <w:sz w:val="24"/>
          <w:szCs w:val="24"/>
        </w:rPr>
        <w:t xml:space="preserve">Liên hệ thực tiễn </w:t>
      </w:r>
    </w:p>
    <w:p w:rsidR="00886EF8" w:rsidRPr="00690A06" w:rsidRDefault="00690A06" w:rsidP="00690A06">
      <w:pPr>
        <w:spacing w:after="0" w:line="240" w:lineRule="auto"/>
        <w:rPr>
          <w:rFonts w:ascii="Times New Roman" w:hAnsi="Times New Roman" w:cs="Times New Roman"/>
          <w:color w:val="000000"/>
          <w:sz w:val="24"/>
          <w:szCs w:val="24"/>
        </w:rPr>
      </w:pPr>
      <w:r w:rsidRPr="00690A06">
        <w:rPr>
          <w:rFonts w:ascii="Times New Roman" w:hAnsi="Times New Roman" w:cs="Times New Roman"/>
          <w:color w:val="000000"/>
          <w:sz w:val="24"/>
          <w:szCs w:val="24"/>
        </w:rPr>
        <w:t xml:space="preserve">(tình </w:t>
      </w:r>
      <w:r>
        <w:rPr>
          <w:rFonts w:ascii="Times New Roman" w:hAnsi="Times New Roman" w:cs="Times New Roman"/>
          <w:color w:val="000000"/>
          <w:sz w:val="24"/>
          <w:szCs w:val="24"/>
        </w:rPr>
        <w:t>hình và kết quả thực hiện trang 37)</w:t>
      </w:r>
    </w:p>
    <w:p w:rsidR="00690A06" w:rsidRPr="00886EF8" w:rsidRDefault="00690A06" w:rsidP="00690A06">
      <w:pPr>
        <w:spacing w:after="0" w:line="240" w:lineRule="auto"/>
        <w:rPr>
          <w:rFonts w:ascii="Times New Roman" w:hAnsi="Times New Roman" w:cs="Times New Roman"/>
          <w:b/>
          <w:color w:val="000000"/>
          <w:sz w:val="24"/>
          <w:szCs w:val="24"/>
        </w:rPr>
      </w:pPr>
    </w:p>
    <w:p w:rsidR="00886EF8" w:rsidRPr="00886EF8" w:rsidRDefault="00886EF8" w:rsidP="00690A06">
      <w:pPr>
        <w:spacing w:after="0" w:line="240" w:lineRule="auto"/>
        <w:jc w:val="both"/>
        <w:rPr>
          <w:rFonts w:ascii="Times New Roman" w:hAnsi="Times New Roman" w:cs="Times New Roman"/>
          <w:b/>
          <w:sz w:val="24"/>
          <w:szCs w:val="24"/>
        </w:rPr>
      </w:pPr>
      <w:r w:rsidRPr="00886EF8">
        <w:rPr>
          <w:rFonts w:ascii="Times New Roman" w:hAnsi="Times New Roman" w:cs="Times New Roman"/>
          <w:b/>
          <w:sz w:val="24"/>
          <w:szCs w:val="24"/>
          <w:u w:val="single"/>
        </w:rPr>
        <w:t>Câu 2</w:t>
      </w:r>
      <w:r w:rsidRPr="00886EF8">
        <w:rPr>
          <w:rFonts w:ascii="Times New Roman" w:hAnsi="Times New Roman" w:cs="Times New Roman"/>
          <w:b/>
          <w:sz w:val="24"/>
          <w:szCs w:val="24"/>
        </w:rPr>
        <w:t>: Giải pháp phát triển KTTT định hướng XHCN ở VN trong giai đoạn hiện nay?</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Thực hiện nhất quán và lâu dài chính sách phát triển nền kinh tế hàng hóa nhiều thành phần, phát huy vai trò chủ đạo của kinh tế nhà nước.</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xml:space="preserve"> Đẩy mạnh CNH, HĐH đất nước gắn với phát triển kinh tế tri thức và bảo vệ tài nguyên môi trường.</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xml:space="preserve"> Phát triển đồng bộ các yếu tố thị trường và các loại thị trường.</w:t>
      </w:r>
    </w:p>
    <w:p w:rsidR="00886EF8" w:rsidRPr="00886EF8" w:rsidRDefault="00886EF8" w:rsidP="00690A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Nâng cao vai trò lãnh đạo của Đảng, hiệu lực và hiệu quả quản lý của Nhà nước.</w:t>
      </w:r>
    </w:p>
    <w:p w:rsidR="00886EF8" w:rsidRPr="00886EF8" w:rsidRDefault="00886EF8" w:rsidP="00690A06">
      <w:pPr>
        <w:spacing w:after="0" w:line="240" w:lineRule="auto"/>
        <w:ind w:firstLine="520"/>
        <w:jc w:val="both"/>
        <w:rPr>
          <w:rFonts w:ascii="Times New Roman" w:hAnsi="Times New Roman" w:cs="Times New Roman"/>
          <w:b/>
          <w:color w:val="000000"/>
          <w:sz w:val="24"/>
          <w:szCs w:val="24"/>
        </w:rPr>
      </w:pPr>
      <w:r w:rsidRPr="00886EF8">
        <w:rPr>
          <w:rFonts w:ascii="Times New Roman" w:hAnsi="Times New Roman" w:cs="Times New Roman"/>
          <w:color w:val="000000"/>
          <w:sz w:val="24"/>
          <w:szCs w:val="24"/>
        </w:rPr>
        <w:t>- Mở rộng kinh tế đối ngoại, chủ động và tích cực hội nhập kinh tế quốc tế.</w:t>
      </w:r>
    </w:p>
    <w:p w:rsidR="00690A06" w:rsidRDefault="00690A06" w:rsidP="00690A06">
      <w:pPr>
        <w:spacing w:after="0" w:line="240" w:lineRule="auto"/>
        <w:jc w:val="both"/>
        <w:rPr>
          <w:rFonts w:ascii="Times New Roman" w:hAnsi="Times New Roman" w:cs="Times New Roman"/>
          <w:b/>
          <w:sz w:val="24"/>
          <w:szCs w:val="24"/>
          <w:u w:val="single"/>
        </w:rPr>
      </w:pPr>
    </w:p>
    <w:p w:rsidR="008703D5" w:rsidRPr="008703D5" w:rsidRDefault="008703D5" w:rsidP="00690A06">
      <w:pPr>
        <w:spacing w:after="0" w:line="240" w:lineRule="auto"/>
        <w:jc w:val="both"/>
        <w:rPr>
          <w:rFonts w:ascii="Times New Roman" w:hAnsi="Times New Roman" w:cs="Times New Roman"/>
          <w:b/>
          <w:sz w:val="24"/>
          <w:szCs w:val="24"/>
        </w:rPr>
      </w:pPr>
      <w:r w:rsidRPr="008703D5">
        <w:rPr>
          <w:rFonts w:ascii="Times New Roman" w:hAnsi="Times New Roman" w:cs="Times New Roman"/>
          <w:b/>
          <w:sz w:val="24"/>
          <w:szCs w:val="24"/>
          <w:u w:val="single"/>
        </w:rPr>
        <w:t>Câu 3</w:t>
      </w:r>
      <w:r w:rsidRPr="008703D5">
        <w:rPr>
          <w:rFonts w:ascii="Times New Roman" w:hAnsi="Times New Roman" w:cs="Times New Roman"/>
          <w:b/>
          <w:sz w:val="24"/>
          <w:szCs w:val="24"/>
        </w:rPr>
        <w:t>: Trình bày những nội dung cơ bản của mô hình tăng trưởng kinh tế ?</w:t>
      </w:r>
    </w:p>
    <w:p w:rsidR="008703D5" w:rsidRPr="008510F9" w:rsidRDefault="008703D5" w:rsidP="00690A06">
      <w:pPr>
        <w:spacing w:after="0" w:line="240" w:lineRule="auto"/>
        <w:rPr>
          <w:rFonts w:ascii="Times New Roman" w:hAnsi="Times New Roman" w:cs="Times New Roman"/>
          <w:b/>
          <w:color w:val="000000"/>
          <w:sz w:val="24"/>
          <w:szCs w:val="24"/>
        </w:rPr>
      </w:pPr>
      <w:r w:rsidRPr="008510F9">
        <w:rPr>
          <w:rFonts w:ascii="Times New Roman" w:hAnsi="Times New Roman" w:cs="Times New Roman"/>
          <w:b/>
          <w:bCs/>
          <w:i/>
          <w:iCs/>
          <w:color w:val="000000"/>
          <w:sz w:val="24"/>
          <w:szCs w:val="24"/>
          <w:lang/>
        </w:rPr>
        <w:t>1.  Khái niệm:</w:t>
      </w:r>
    </w:p>
    <w:p w:rsidR="008703D5" w:rsidRPr="008510F9"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rPr>
        <w:lastRenderedPageBreak/>
        <w:t>Tăng trưởng kinh tế là sự tăng thêm về quy mô, sản l</w:t>
      </w:r>
      <w:r w:rsidRPr="008510F9">
        <w:rPr>
          <w:rFonts w:ascii="Times New Roman" w:hAnsi="Times New Roman" w:cs="Times New Roman"/>
          <w:color w:val="000000"/>
          <w:sz w:val="24"/>
          <w:szCs w:val="24"/>
          <w:lang w:val="vi-VN"/>
        </w:rPr>
        <w:t>ượng hàng hóa và dịch vụ trong một thời kỳ nhất định (thường là một năm).</w:t>
      </w:r>
    </w:p>
    <w:p w:rsidR="008703D5" w:rsidRPr="008510F9"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Mô hình tăng trưởng kinh tế là cách diễn đạt quan điểm cơ bản nhất về sự tăng trưởng kinh tế thông qua các biến số kinh tế và mối liên hệ giữa chúng.</w:t>
      </w:r>
    </w:p>
    <w:p w:rsidR="008703D5" w:rsidRPr="008510F9" w:rsidRDefault="008703D5" w:rsidP="00690A06">
      <w:pPr>
        <w:autoSpaceDE w:val="0"/>
        <w:autoSpaceDN w:val="0"/>
        <w:adjustRightInd w:val="0"/>
        <w:spacing w:after="0" w:line="240" w:lineRule="auto"/>
        <w:jc w:val="both"/>
        <w:rPr>
          <w:rFonts w:ascii="Times New Roman" w:hAnsi="Times New Roman" w:cs="Times New Roman"/>
          <w:b/>
          <w:bCs/>
          <w:i/>
          <w:iCs/>
          <w:color w:val="000000"/>
          <w:sz w:val="24"/>
          <w:szCs w:val="24"/>
          <w:lang w:val="vi-VN"/>
        </w:rPr>
      </w:pPr>
      <w:r w:rsidRPr="008510F9">
        <w:rPr>
          <w:rFonts w:ascii="Times New Roman" w:hAnsi="Times New Roman" w:cs="Times New Roman"/>
          <w:b/>
          <w:bCs/>
          <w:i/>
          <w:iCs/>
          <w:color w:val="000000"/>
          <w:sz w:val="24"/>
          <w:szCs w:val="24"/>
          <w:lang w:val="vi-VN"/>
        </w:rPr>
        <w:t>2. Các mô hình tăng trưởng kinh tế</w:t>
      </w:r>
    </w:p>
    <w:p w:rsidR="008703D5" w:rsidRPr="008510F9" w:rsidRDefault="008703D5" w:rsidP="00690A06">
      <w:pPr>
        <w:autoSpaceDE w:val="0"/>
        <w:autoSpaceDN w:val="0"/>
        <w:adjustRightInd w:val="0"/>
        <w:spacing w:after="0" w:line="240" w:lineRule="auto"/>
        <w:ind w:firstLine="720"/>
        <w:jc w:val="both"/>
        <w:rPr>
          <w:rFonts w:ascii="Times New Roman" w:hAnsi="Times New Roman" w:cs="Times New Roman"/>
          <w:i/>
          <w:iCs/>
          <w:color w:val="000000"/>
          <w:sz w:val="24"/>
          <w:szCs w:val="24"/>
          <w:lang w:val="vi-VN"/>
        </w:rPr>
      </w:pPr>
      <w:r w:rsidRPr="008510F9">
        <w:rPr>
          <w:rFonts w:ascii="Times New Roman" w:hAnsi="Times New Roman" w:cs="Times New Roman"/>
          <w:i/>
          <w:iCs/>
          <w:color w:val="000000"/>
          <w:sz w:val="24"/>
          <w:szCs w:val="24"/>
          <w:lang w:val="vi-VN"/>
        </w:rPr>
        <w:t>2.1 Mô hình tăng trưởng kinh tế theo chiều rộng</w:t>
      </w:r>
    </w:p>
    <w:p w:rsidR="008703D5" w:rsidRPr="008510F9"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Là sự tăng trưởng kinh tế dựa trên việc gia tăng số lượng các yếu tố đầu vào như vốn, tài nguyên thiên nhiên, lao động làm chủ yếu. Mô hình tăng trưởng theo chiều rộng thường gắn với những nền kinh tế có công nghệ lạc hậu, lực lượng lao động có  trình độ thấp là chủ yếu, khai thác tài nguyên thô và hiệu quả sử dụng vốn đầu tư thấp.</w:t>
      </w:r>
    </w:p>
    <w:p w:rsidR="008703D5" w:rsidRPr="008510F9" w:rsidRDefault="008703D5" w:rsidP="00690A06">
      <w:pPr>
        <w:autoSpaceDE w:val="0"/>
        <w:autoSpaceDN w:val="0"/>
        <w:adjustRightInd w:val="0"/>
        <w:spacing w:after="0" w:line="240" w:lineRule="auto"/>
        <w:ind w:firstLine="720"/>
        <w:jc w:val="both"/>
        <w:rPr>
          <w:rFonts w:ascii="Times New Roman" w:hAnsi="Times New Roman" w:cs="Times New Roman"/>
          <w:i/>
          <w:iCs/>
          <w:color w:val="000000"/>
          <w:sz w:val="24"/>
          <w:szCs w:val="24"/>
          <w:lang w:val="vi-VN"/>
        </w:rPr>
      </w:pPr>
      <w:r w:rsidRPr="008510F9">
        <w:rPr>
          <w:rFonts w:ascii="Times New Roman" w:hAnsi="Times New Roman" w:cs="Times New Roman"/>
          <w:i/>
          <w:iCs/>
          <w:color w:val="000000"/>
          <w:sz w:val="24"/>
          <w:szCs w:val="24"/>
          <w:lang w:val="vi-VN"/>
        </w:rPr>
        <w:t>2.2 Mô hình tăng trưởng kinh tế theo chiều sâu</w:t>
      </w:r>
    </w:p>
    <w:p w:rsidR="008703D5" w:rsidRPr="008510F9"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 xml:space="preserve">Là sự tăng trưởng kinh tế dựa trên việc vận dụng khoa học – công nghệ để nâng cao hiệu quả sử dụng các yếu tố đầu vào. Mô hình tăng trưởng kinh tế theo chiều sâu thường gắn với những nền kinh tế có công nghệ hiện đại, lực lượng lao động trình độ cao chiếm tỷ trọng lớn và có năng lực thiết kế, chế tạo những sản phẩm có giá trị gia tăng cao, hiệu quả sử dụng vốn đầu tư cao. </w:t>
      </w:r>
    </w:p>
    <w:p w:rsidR="00690A06" w:rsidRDefault="00690A06" w:rsidP="00690A06">
      <w:pPr>
        <w:spacing w:after="0" w:line="240" w:lineRule="auto"/>
        <w:jc w:val="both"/>
        <w:rPr>
          <w:rFonts w:ascii="Times New Roman" w:hAnsi="Times New Roman" w:cs="Times New Roman"/>
          <w:b/>
          <w:sz w:val="24"/>
          <w:szCs w:val="24"/>
          <w:u w:val="single"/>
        </w:rPr>
      </w:pPr>
    </w:p>
    <w:p w:rsidR="008703D5" w:rsidRDefault="008703D5" w:rsidP="00690A06">
      <w:pPr>
        <w:spacing w:after="0" w:line="240" w:lineRule="auto"/>
        <w:jc w:val="both"/>
        <w:rPr>
          <w:rFonts w:ascii="Times New Roman" w:hAnsi="Times New Roman" w:cs="Times New Roman"/>
          <w:b/>
          <w:sz w:val="24"/>
          <w:szCs w:val="24"/>
        </w:rPr>
      </w:pPr>
      <w:r w:rsidRPr="008703D5">
        <w:rPr>
          <w:rFonts w:ascii="Times New Roman" w:hAnsi="Times New Roman" w:cs="Times New Roman"/>
          <w:b/>
          <w:sz w:val="24"/>
          <w:szCs w:val="24"/>
          <w:u w:val="single"/>
        </w:rPr>
        <w:t>Câu 4</w:t>
      </w:r>
      <w:r w:rsidRPr="008703D5">
        <w:rPr>
          <w:rFonts w:ascii="Times New Roman" w:hAnsi="Times New Roman" w:cs="Times New Roman"/>
          <w:b/>
          <w:sz w:val="24"/>
          <w:szCs w:val="24"/>
        </w:rPr>
        <w:t>: Trình bày những yêu cầu, mục tiêu, nội dung và nguyên tắc của đổi mới mô hình tăng trưởng kinh tế ở VN đến năm 2010?</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1. Sự cần thiết tất yếu của việc chuyển đổi mô hình tăng trưởng kinh tế ở Việt Nam hiện nay</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Do nền kinh tế Việt Nam vận dụng quá lâu mô hình tăng trưởng kinh tế theo chiều rộng dẫn đến nhiều hạn chế, yếu kém về hiệu quả kinh tế và năng </w:t>
      </w:r>
      <w:bookmarkStart w:id="0" w:name="_GoBack"/>
      <w:r w:rsidRPr="008703D5">
        <w:rPr>
          <w:rFonts w:ascii="Times New Roman" w:hAnsi="Times New Roman" w:cs="Times New Roman"/>
          <w:color w:val="000000"/>
          <w:sz w:val="24"/>
          <w:szCs w:val="24"/>
          <w:lang w:val="vi-VN"/>
        </w:rPr>
        <w:t>lực cạnh tranh, mất cân đối vĩ mô trầm trọng, bất ổn xã hội và ô nhiễm môi trường.</w:t>
      </w:r>
      <w:bookmarkEnd w:id="0"/>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Do xu thế toàn cầu hướng tới đổi mới mô hình tăng trưởng kinh tế để giải quyết khủng hoảng tài chính và chống suy thoái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Do yêu cầu của việc cần chủ động và tích cực hội nhập kinh tế quốc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2. Mô hình tăng trưởng kinh tế của Việt Nam giai đoạn 2011 – 2020</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2.1 Mục tiêu</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Khắc phục hạn chế của mô hình tăng trưởng cũ, thoát khỏi “bẫy thu nhập trung bình”, tham gia hiệu quả vào chuỗi giá trị toàn cầu, hội nhập  quốc tế thành công. Phấn đấu nâng tỷ trọng đóng góp của yếu tố năng suất tổng hợp (TFP) lên 31 – 32% vào năm 2015 và 35% vào năm 2020.</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2.2 Nguyên tắc</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Chuyển dần tăng trưởng kinh tế theo chiều rộng sang tăng trưởng kinh tế theo chiều sâu.</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Lấy hiện đại hoá làm nền tảng để đạt được tăng trưởng kinh tế cao, ổn định và dài hạn.</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Đảm bảo sự bình đẳng giữa các thành phần kinh tế và phát triển đồng bộ các vùng.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Hài hoà vai trò Nhà nước và thị trường trong phân phối các nguồn lực tăng trưởng.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Gắn tăng trưởng kinh tế với thực hiện tiến bộ, công bằng xã hội và bảo vệ tài nguyên, môi trường.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Đổi mới mô hình tăng trưởng một cách toàn diện, đồng bộ và có hệ thống.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2.3 Giải pháp</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Chú trọng phát triển nguồn nhân lực chất lượng cao.</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Xây dựng tiềm lực khoa học – công nghệ.</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Tái cấu trúc nền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Hoàn thiện thể chế kinh tế thị trường.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Phát huy vai trò động lực của thành phần kinh tế tư nhân.</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Nâng cao năng lực và hiệu quả quản lý kinh tế của Nhà nước.</w:t>
      </w:r>
    </w:p>
    <w:p w:rsidR="008703D5" w:rsidRPr="008703D5" w:rsidRDefault="008703D5" w:rsidP="00690A06">
      <w:pPr>
        <w:spacing w:after="0" w:line="240" w:lineRule="auto"/>
        <w:jc w:val="both"/>
        <w:rPr>
          <w:rFonts w:ascii="Times New Roman" w:hAnsi="Times New Roman" w:cs="Times New Roman"/>
          <w:b/>
          <w:sz w:val="24"/>
          <w:szCs w:val="24"/>
        </w:rPr>
      </w:pPr>
    </w:p>
    <w:p w:rsidR="008703D5" w:rsidRDefault="008703D5" w:rsidP="00690A06">
      <w:pPr>
        <w:spacing w:after="0" w:line="240" w:lineRule="auto"/>
        <w:jc w:val="both"/>
        <w:rPr>
          <w:rFonts w:ascii="Times New Roman" w:hAnsi="Times New Roman" w:cs="Times New Roman"/>
          <w:b/>
          <w:sz w:val="24"/>
          <w:szCs w:val="24"/>
        </w:rPr>
      </w:pPr>
      <w:r w:rsidRPr="008703D5">
        <w:rPr>
          <w:rFonts w:ascii="Times New Roman" w:hAnsi="Times New Roman" w:cs="Times New Roman"/>
          <w:b/>
          <w:sz w:val="24"/>
          <w:szCs w:val="24"/>
          <w:u w:val="single"/>
        </w:rPr>
        <w:t>Câu 5</w:t>
      </w:r>
      <w:r w:rsidRPr="00886EF8">
        <w:rPr>
          <w:rFonts w:ascii="Times New Roman" w:hAnsi="Times New Roman" w:cs="Times New Roman"/>
          <w:sz w:val="24"/>
          <w:szCs w:val="24"/>
        </w:rPr>
        <w:t xml:space="preserve">: </w:t>
      </w:r>
      <w:r w:rsidRPr="008703D5">
        <w:rPr>
          <w:rFonts w:ascii="Times New Roman" w:hAnsi="Times New Roman" w:cs="Times New Roman"/>
          <w:b/>
          <w:sz w:val="24"/>
          <w:szCs w:val="24"/>
        </w:rPr>
        <w:t>Trình bày những quan điểm, định hướng và giải pháp chủ yếu phát triển các ngành, lĩnh vực kinh tế theo hướng phát triển bền vững ở VN hiện nay?</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1. Mối quan hệ giữa các ngành, lĩnh vực kinh tế với tăng trưởng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Các ngành, lĩnh vực kinh tế gồm nông nghiệp – công nghiệp – dịch vụ không chỉ có mối liên hệ với nhau mà còn có mối liên hệ với tăng trưởng kinh tế. Chính các ngành, lĩnh vực kinh tế thúc đẩy tăng trưởng kinh tế, là cơ sở để thực hiện các mục tiêu tăng trưởng và tăng trưởng kinh tế tạo nguồn lực cho sự phát triển các ngành, lĩnh vực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2. Thực trạng và giải pháp phát triển các ngành, lĩnh vực kinh tế ở Việt Nam</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2.1 Thực trạng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i/>
          <w:iCs/>
          <w:color w:val="000000"/>
          <w:sz w:val="24"/>
          <w:szCs w:val="24"/>
          <w:lang w:val="vi-VN"/>
        </w:rPr>
      </w:pPr>
      <w:r w:rsidRPr="008703D5">
        <w:rPr>
          <w:rFonts w:ascii="Times New Roman" w:hAnsi="Times New Roman" w:cs="Times New Roman"/>
          <w:i/>
          <w:iCs/>
          <w:color w:val="000000"/>
          <w:sz w:val="24"/>
          <w:szCs w:val="24"/>
          <w:lang w:val="vi-VN"/>
        </w:rPr>
        <w:t>2.1.1 Kết quả đạt được</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w:t>
      </w:r>
      <w:r w:rsidRPr="008703D5">
        <w:rPr>
          <w:rFonts w:ascii="Times New Roman" w:hAnsi="Times New Roman" w:cs="Times New Roman"/>
          <w:color w:val="000000"/>
          <w:sz w:val="24"/>
          <w:szCs w:val="24"/>
          <w:u w:val="single"/>
          <w:lang w:val="vi-VN"/>
        </w:rPr>
        <w:t>Nông nghiệp</w:t>
      </w:r>
      <w:r w:rsidRPr="008703D5">
        <w:rPr>
          <w:rFonts w:ascii="Times New Roman" w:hAnsi="Times New Roman" w:cs="Times New Roman"/>
          <w:color w:val="000000"/>
          <w:sz w:val="24"/>
          <w:szCs w:val="24"/>
          <w:lang w:val="vi-VN"/>
        </w:rPr>
        <w:t>:</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lastRenderedPageBreak/>
        <w:t>. Nông nghiệp phát triển ổn định, sản xuất lương thực đã đảm bảo an ninh lương thực quốc gia.</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.Trong nội bộ cơ cấu kinh tế nông nghiệp, nông thôn đã có sự chuyển dịch ngày càng tích cực theo hướng CNH, HĐH.</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.Kinh tế nông thôn và đời sống của nông dân được cải thiện hơn trứơc.</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.Việc tập trung đầu tư xây dựng kết cấu hạ tầng nông thôn, đầu tư, phát triển giống mới có năng suất, chất lượng cao, phát triển các cụm công nghiệp, làng nghề, tiểu thủ công nghiệp,… đã có tác động tích cực đến việc sản xuất, tạo việc làm và xóa đói, giảm nghèo.</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.Tỷ lệ hộ nông nghiệp giảm, tỷ lệ hộ công nghiệp, dịch vụ tăng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Công nghiệp:</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Sản phẩm công nghiệp phát triển ngày càng đa dạng, phong phú về chủng loại, chất lượng được cải thiện, từng bước nâng cao khả năng cạnh tranh, đảm bảo cung cầu của nền kinh tế, giữ vững thị trường trong nước và mở rộng thị trường xuất khẩu.</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Cơ cấu ngành công nghiệp đã có sự chuyển dịch theo hướng phát huy được lợi thế của ngành, hình thành được một số khu công nghiệp, khu chế xuất có công nghệ cao, đồng thời phát triển mạnh một số ngành chế biến nông sản.</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Đã đầu tư phát triển một số ngành công nghiệp mới, công nghệ cao.</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w:t>
      </w:r>
      <w:r w:rsidRPr="008703D5">
        <w:rPr>
          <w:rFonts w:ascii="Times New Roman" w:hAnsi="Times New Roman" w:cs="Times New Roman"/>
          <w:color w:val="000000"/>
          <w:sz w:val="24"/>
          <w:szCs w:val="24"/>
          <w:u w:val="single"/>
          <w:lang w:val="vi-VN"/>
        </w:rPr>
        <w:t>Dịch vụ</w:t>
      </w:r>
      <w:r w:rsidRPr="008703D5">
        <w:rPr>
          <w:rFonts w:ascii="Times New Roman" w:hAnsi="Times New Roman" w:cs="Times New Roman"/>
          <w:color w:val="000000"/>
          <w:sz w:val="24"/>
          <w:szCs w:val="24"/>
          <w:lang w:val="vi-VN"/>
        </w:rPr>
        <w:t>:</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Khu vực dịch vụ có tốc độ tăng trưởng ổn định</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ngành dịch vụ truyền thống như thương nghiệp, vận tải, bưu chính viễn thông, khách sạn, nhà hàng phát triển khá.</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ngành dịch vụ có tỷ lệ phí trung gian thấp: ngân hàng, bảo hiểm phát triển khá nhanh.</w:t>
      </w:r>
    </w:p>
    <w:p w:rsidR="008703D5" w:rsidRPr="008703D5" w:rsidRDefault="008703D5" w:rsidP="00690A06">
      <w:pPr>
        <w:autoSpaceDE w:val="0"/>
        <w:autoSpaceDN w:val="0"/>
        <w:adjustRightInd w:val="0"/>
        <w:spacing w:after="0" w:line="240" w:lineRule="auto"/>
        <w:jc w:val="both"/>
        <w:rPr>
          <w:rFonts w:ascii="Times New Roman" w:hAnsi="Times New Roman" w:cs="Times New Roman"/>
          <w:i/>
          <w:iCs/>
          <w:color w:val="000000"/>
          <w:sz w:val="24"/>
          <w:szCs w:val="24"/>
          <w:lang w:val="vi-VN"/>
        </w:rPr>
      </w:pPr>
      <w:r w:rsidRPr="008703D5">
        <w:rPr>
          <w:rFonts w:ascii="Times New Roman" w:hAnsi="Times New Roman" w:cs="Times New Roman"/>
          <w:color w:val="000000"/>
          <w:sz w:val="24"/>
          <w:szCs w:val="24"/>
          <w:lang w:val="vi-VN"/>
        </w:rPr>
        <w:tab/>
      </w:r>
      <w:r w:rsidRPr="008703D5">
        <w:rPr>
          <w:rFonts w:ascii="Times New Roman" w:hAnsi="Times New Roman" w:cs="Times New Roman"/>
          <w:i/>
          <w:iCs/>
          <w:color w:val="000000"/>
          <w:sz w:val="24"/>
          <w:szCs w:val="24"/>
          <w:lang w:val="vi-VN"/>
        </w:rPr>
        <w:t>2.1.2 Tồn tại, khuyết điểm</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Tăng trưởng kinh tế chủ yếu theo chiều rộng dựa vào tăng đầu tư, khai thác tài nguyên; các cân đối vĩ mô chưa vững chắc.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Công nghiệp chế tạo, chế biến phát triển chậm, gia công, lắp ráp còn chiếm tỉ trọng lớn.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Cơ cấu kinh tế giữa các ngành, lĩnh vực chuyển dịch theo hướng tích cực nhưng còn chậm. Cơ cấu trong nội bộ từng ngành cũng chưa thật hợp lý.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Năng suất lao động xã hội thấp hơn nhiều so với các nước trong khu vực. Năng lực cạnh tranh quốc gia chậm được cải thiện.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Đầu tư vẫn dàn trải. Hiệu quả sử dụng các nguồn vốn đầu tư còn thấp, còn thất thoát, lãng phí, nhất là nguồn vốn đầu tư của Nhà nước.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Hệ thống kết cấu hạ tầng phát triển chậm, thiếu đồng bộ, đặc biệt đối với khu vực đồng bào dân tộc thiểu số. Chất lượng nhiều công trình xây dựng cơ bản còn thấp.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Quản lý, khai thác, sử dụng tài nguyên thiên nhiên hiệu quả chưa cao, còn lãng phí. Tình trạng khai thác rừng, khai thác khoáng sản bất hợp pháp vẫn còn xảy ra ở nhiều nơi, nhưng chưa có biện pháp hữu hiệu, ngăn chặn kịp thời.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Trình độ phát triển giữa các vùng cách biệt lớn và có xu hướng mở rộng.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chỉ tiêu tốc độ tăng trưởng kinh tế (GDP) và chuyển dịch cơ cấu kinh tế không đạt kế hoạch Đại hội X đề ra.</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Những yếu tố bảo đảm định hướng xã hội chủ nghĩa của nền kinh tế thị trường chưa được chú ý đúng mức. Một số tập đoàn kinh tế và doanh nghiệp nhà nước kinh doanh thua lỗ, gây bức xúc trong xã hội. Chỉ đạo đổi mới, phát triển kinh tế tập thể, các nông, lâm trường quốc doanh chậm, lúng túng.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Chất lượng xây dựng và thực hiện quy hoạch, kế hoạch phát triển một số ngành, vùng, nhất là quy hoạch sử dụng đất đai, tài nguyên khoáng sản còn yếu, gây lãng phí, thất thoát lớn. </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Quản lý thị trường, nhất là thị trường bất động sản, thị trường tài chính, có lúc còn lúng túng, sơ hở, thiếu chặt chẽ dẫn đến tình trạng đầu cơ, làm giàu bất chính cho một số người; chính sách phân phối còn nhiều bất hợp lý.</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 Phương hướng phát triển các ngành, lĩnh vực kinh tế của Việt Nam hiện nay</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3.1 Phát triển mạnh công nghiệp và xây dựng theo hướng hiện đại, nâng cao chất lượng và sức cạnh tranh</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Cơ cấu lại sản xuất công nghiệp cả về ngành kinh tế - kỹ thuật, vùng và giá trị mới. Tăng hàm lượng khoa học công nghệ và tỉ trọng giá trị nội địa trong sản phẩm. Phát triển có chọn lọc công nghiệp chế biến, chế tác, công nghiệp công nghệ cao, công nghiệp năng lượng, khai khoáng, luyện kim, hoá chất, công nghiệp quốc phòng. Ưu tiên phát triển các sản phẩm có lợi thế cạnh tranh, sản phẩm có khả năng tham gia mạng sản xuất và chuỗi giá trị toàn cầu thuộc các ngành công nghiệp công nghệ cao, công nghiệp cơ khí, công nghiệp công nghệ thông tin và truyền thông, công nghiệp dược... Phát triển mạnh công nghiệp hỗ trợ. </w:t>
      </w:r>
      <w:r w:rsidRPr="008703D5">
        <w:rPr>
          <w:rFonts w:ascii="Times New Roman" w:hAnsi="Times New Roman" w:cs="Times New Roman"/>
          <w:color w:val="000000"/>
          <w:sz w:val="24"/>
          <w:szCs w:val="24"/>
          <w:lang w:val="vi-VN"/>
        </w:rPr>
        <w:lastRenderedPageBreak/>
        <w:t>Chú trọng phát triển công nghiệp phục vụ nông nghiệp, nông thôn, năng lượng sạch, năng lượng tái tạo và vật liệu mới đi đôi với áp dụng công nghệ tiết kiệm năng lượng, nguyên liệu. Từng bước phát triển công nghiệp sinh học và công nghiệp môi trường. Tiếp tục phát triển phù hợp các ngành công nghiệp sử dụng nhiều lao động.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huy hiệu quả các khu, cụm công nghiệp và đẩy mạnh phát triển công nghiệp theo hình thức cụm, nhóm sản phẩm tạo thành các tổ hợp công nghiệp quy mô lớn và hiệu quả cao; hoàn thành việc xây dựng các khu công nghệ cao và triển khai xây dựng một số khu nghiên cứu cải tiến kỹ thuật và đổi mới công nghệ. Thực hiện phân bố công nghiệp hợp lý trên toàn lãnh thổ, bảo đảm phát triển cân đối và hiệu quả giữa các vùng.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triển ngành xây dựng đạt trình độ tiên tiến trong khu vực. Nhanh chóng tiếp cận và làm chủ các công nghệ hiện đại, nâng cao năng lực công nghiệp xây lắp đáp ứng yêu cầu xây dựng trong nước và có khả năng cạnh tranh trong đấu thầu quốc tế. Phát triển mạnh công nghiệp vật liệu xây dựng, nhất là vật liệu chất lượng cao, áp dụng công nghệ mới.</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3.2 Phát triển nông nghiệp toàn diện theo hướng hiện đại, hiệu quả, bền vững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Khai thác lợi thế của nền nông nghiệp nhiệt đới để phát triển sản xuất hàng hóa lớn với năng suất, chất lượng, hiệu quả và khả năng cạnh tranh cao. Tăng nhanh sản lượng và kim ngạch xuất khẩu nông sản, nâng cao thu nhập và đời sống nông dân, bảo đảm vững chắc an ninh lương thực quốc gia. Xây dựng mô hình sản xuất kinh doanh phù hợp với từng loại cây, con. Khuyến khích tập trung ruộng đất; phát triển trang trại, doanh nghiệp nông nghiệp phù hợp về quy mô và điều kiện của từng vùng. Gắn kết chặt chẽ, hài hoà lợi ích giữa người sản xuất, người chế biến và người tiêu thụ, giữa việc áp dụng kỹ thuật và công nghệ với tổ chức sản xuất, giữa phát triển nông nghiệp với xây dựng nông thôn mới. Đổi mới cơ bản phương thức tổ chức kinh doanh nông sản, trước hết là kinh doanh lúa gạo; bảo đảm phân phối lợi ích hợp lý trong từng công đoạn từ sản xuất đến tiêu dùng. Phát triển hệ thống kho chứa nông sản, góp phần điều tiết cung cầu. Tiếp tục đổi mới, xây dựng mô hình tổ chức để phát triển kinh tế hợp tác phù hợp với cơ chế thị trường. Kiểm soát chặt chẽ việc chuyển đất nông nghiệp, nhất là đất trồng lúa sang sử dụng vào mục đích khác đi đôi với việc bảo đảm lợi ích của người trồng lúa và địa phương trồng lúa. Trên cơ sở quy hoạch vùng, bố trí cơ cấu cây trồng, vật nuôi, mùa vụ và giống phù hợp với nhu cầu thị trường và giảm thiệt hại do thiên tai, dịch bệnh. Phát triển các hình thức bảo hiểm phù hợp trong nông nghiệp. Đẩy nhanh áp dụng tiến bộ khoa học và công nghệ hiện đại trong sản xuất, chế biến, bảo quản; ưu tiên ứng dụng công nghệ sinh học để tạo nhiều giống cây trồng, vật nuôi và quy trình sản xuất đạt năng suất, chất lượng và hiệu quả cao, tăng nhanh giá trị gia tăng trên một đơn vị đất canh tác. Hỗ trợ phát triển các khu nông nghiệp công nghệ cao. Đẩy mạnh chăn nuôi theo phương thức công nghiệp, bán công nghiệp, bảo đảm chất lượng và an toàn dịch bệnh.</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triển lâm nghiệp bền vững. Quy hoạch và có chính sách phát triển phù hợp các loại rừng sản xuất, rừng phòng hộ và rừng đặc dụng với chất lượng được nâng cao. Nhà nước đầu tư và có chính sách đồng bộ để quản lý và phát triển rừng phòng hộ và rừng đặc dụng, đồng thời bảo đảm cho người nhận khoán chăm sóc, bảo vệ rừng có cuộc sống ổn định. Khuyến khích các tổ chức, cá nhân thuộc mọi thành phần kinh tế đầu tư trồng rừng sản xuất; gắn trồng rừng nguyên liệu với công nghiệp chế biến ngay từ trong quy hoạch và dự án đầu tư; lấy nguồn thu từ rừng để phát triển rừng và làm giàu từ rừng.</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Khai thác bền vững, có hiệu quả nguồn lợi thủy sản, phát triển đánh bắt xa bờ, gắn với bảo đảm quốc phòng, an ninh và bảo vệ môi trường biển. Phát triển nuôi trồng thuỷ sản theo quy hoạch, tập trung vào những sản phẩm có thế mạnh, có giá trị cao; xây dựng đồng bộ kết cấu hạ tầng vùng nuôi; đẩy mạnh áp dụng tiến bộ khoa học và công nghệ vào sản xuất và chế biến, nâng cao năng suất, chất lượng, sức cạnh tranh và đáp ứng yêu cầu vệ sinh, an toàn thực phẩm. Xây dựng ngành thuỷ sản Việt Nam đạt trình độ tiên tiến trong khu vực.</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Quy hoạch và phát triển có hiệu quả nghề muối, bảo đảm nhu cầu của đất nước và đời sống diêm dân.</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3.3 Phát triển mạnh các ngành dịch vụ, nhất là các dịch vụ có giá trị cao, tiềm năng lớn và có sức cạnh tranh</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triển khu vực dịch vụ đạt tốc độ tăng trưởng cao hơn các khu vực sản xuất và cao hơn tốc độ tăng GDP là một hướng quan trọng chuyển dịch cơ cấu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Tập trung phát triển một số ngành dịch vụ có lợi thế, có hàm lượng tri thức và công nghệ cao như du lịch, hàng hải, hàng không, viễn thông, công nghệ thông tin, y tế. Hình thành một số trung tâm dịch vụ, du lịch có tầm cỡ khu vực và quốc tế. Mở rộng thị trường nội địa, phát triển mạnh thương mại trong nước; đa dạng hoá thị trường ngoài nước, khai thác có hiệu quả các thị trường có hiệp định mậu dịch tự do và thị trường tiềm năng, tăng nhanh xuất khẩu, giảm nhập siêu cả quy mô và tỉ trọng, phấn đấu cân bằng xuất </w:t>
      </w:r>
      <w:r w:rsidRPr="008703D5">
        <w:rPr>
          <w:rFonts w:ascii="Times New Roman" w:hAnsi="Times New Roman" w:cs="Times New Roman"/>
          <w:color w:val="000000"/>
          <w:sz w:val="24"/>
          <w:szCs w:val="24"/>
          <w:lang w:val="vi-VN"/>
        </w:rPr>
        <w:lastRenderedPageBreak/>
        <w:t>nhập khẩu. Chủ động tham gia vào mạng phân phối toàn cầu, phát triển nhanh hệ thống phân phối các sản phẩm có lợi thế cạnh tranh ở cả trong và ngoài nước, xây dựng thương hiệu hàng hoá Việt Nam. Đa dạng hóa sản phẩm và các loại hình du lịch, nâng cao chất lượng để đạt tiêu chuẩn quốc tế. Hiện đại hóa và mở rộng các dịch vụ có giá trị gia tăng cao như tài chính, ngân hàng, bảo hiểm, chứng khoán, lô-gi-stíc và các dịch vụ hỗ trợ kinh doanh khác. Phát triển mạnh dịch vụ khoa học và công nghệ, giáo dục và đào tạo, văn hóa, thông tin, thể thao, dịch vụ việc làm và an sinh xã hội.</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4. Giải pháp chủ yếu nhằm phát triển các ngành, lĩnh vực kinh tế ở Việt Nam hiện nay</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Xây dựng tốt chiến lược phát triển ngành, lĩnh vực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 Huy động và sử dụng có hiệu quả các nguồn lực thúc đẩy phát triển các ngành, lĩnh vực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Phát triển hệ thống kết cấu hạ tầng đồng bộ, hiện đại đảm bảo sự phát triển bền vững các ngành, lĩnh vực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 Đổi mới và hoàn thiện cơ chế, chính sách vĩ mô thúc đẩy phát triển bền vững ngành, lĩnh vực kinh tế.</w:t>
      </w:r>
    </w:p>
    <w:p w:rsidR="008703D5" w:rsidRPr="008703D5" w:rsidRDefault="008703D5" w:rsidP="00690A06">
      <w:pPr>
        <w:autoSpaceDE w:val="0"/>
        <w:autoSpaceDN w:val="0"/>
        <w:adjustRightInd w:val="0"/>
        <w:spacing w:after="0" w:line="240" w:lineRule="auto"/>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Đẩy mạnh phát triển thị trường, đảm bảo chủ động hội nhập quốc tế trong phát triển ngành, lĩnh vực kinh tế.</w:t>
      </w:r>
    </w:p>
    <w:p w:rsidR="008703D5" w:rsidRPr="008703D5" w:rsidRDefault="008703D5" w:rsidP="00690A06">
      <w:pPr>
        <w:spacing w:after="0" w:line="240" w:lineRule="auto"/>
        <w:jc w:val="both"/>
        <w:rPr>
          <w:rFonts w:ascii="Times New Roman" w:hAnsi="Times New Roman" w:cs="Times New Roman"/>
          <w:b/>
          <w:sz w:val="24"/>
          <w:szCs w:val="24"/>
        </w:rPr>
      </w:pPr>
    </w:p>
    <w:p w:rsidR="008703D5" w:rsidRPr="008703D5" w:rsidRDefault="008703D5" w:rsidP="00690A06">
      <w:pPr>
        <w:spacing w:after="0" w:line="240" w:lineRule="auto"/>
        <w:jc w:val="both"/>
        <w:rPr>
          <w:rFonts w:ascii="Times New Roman" w:hAnsi="Times New Roman" w:cs="Times New Roman"/>
          <w:b/>
          <w:sz w:val="24"/>
          <w:szCs w:val="24"/>
        </w:rPr>
      </w:pPr>
      <w:r w:rsidRPr="008703D5">
        <w:rPr>
          <w:rFonts w:ascii="Times New Roman" w:hAnsi="Times New Roman" w:cs="Times New Roman"/>
          <w:b/>
          <w:sz w:val="24"/>
          <w:szCs w:val="24"/>
          <w:u w:val="single"/>
        </w:rPr>
        <w:t>Câu 6</w:t>
      </w:r>
      <w:r w:rsidRPr="008703D5">
        <w:rPr>
          <w:rFonts w:ascii="Times New Roman" w:hAnsi="Times New Roman" w:cs="Times New Roman"/>
          <w:b/>
          <w:sz w:val="24"/>
          <w:szCs w:val="24"/>
        </w:rPr>
        <w:t>: Nêu những nhiệm vụ và giải pháp cơ bản nhằm đẩy mạnh CNH-HĐH gắn với phát triển kinh tế tri thức ở VN?</w:t>
      </w:r>
    </w:p>
    <w:p w:rsidR="008703D5" w:rsidRDefault="00713AF2" w:rsidP="00690A06">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Khái niệm CNH:</w:t>
      </w:r>
      <w:r w:rsidR="00772A87">
        <w:rPr>
          <w:rFonts w:ascii="Times New Roman" w:hAnsi="Times New Roman" w:cs="Times New Roman"/>
          <w:sz w:val="24"/>
          <w:szCs w:val="24"/>
        </w:rPr>
        <w:t>…</w:t>
      </w:r>
    </w:p>
    <w:p w:rsidR="00690A06" w:rsidRDefault="00690A06" w:rsidP="00690A06">
      <w:pPr>
        <w:pStyle w:val="ListParagraph"/>
        <w:spacing w:after="0" w:line="240" w:lineRule="auto"/>
        <w:jc w:val="both"/>
        <w:rPr>
          <w:rFonts w:ascii="Times New Roman" w:hAnsi="Times New Roman" w:cs="Times New Roman"/>
          <w:sz w:val="24"/>
          <w:szCs w:val="24"/>
        </w:rPr>
      </w:pPr>
    </w:p>
    <w:p w:rsidR="00713AF2" w:rsidRDefault="00713AF2" w:rsidP="00690A06">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Khái niệm HĐH:</w:t>
      </w:r>
      <w:r w:rsidR="00772A87">
        <w:rPr>
          <w:rFonts w:ascii="Times New Roman" w:hAnsi="Times New Roman" w:cs="Times New Roman"/>
          <w:sz w:val="24"/>
          <w:szCs w:val="24"/>
        </w:rPr>
        <w:t>…</w:t>
      </w:r>
    </w:p>
    <w:p w:rsidR="00690A06" w:rsidRPr="00690A06" w:rsidRDefault="00690A06" w:rsidP="00690A06">
      <w:pPr>
        <w:pStyle w:val="ListParagraph"/>
        <w:rPr>
          <w:rFonts w:ascii="Times New Roman" w:hAnsi="Times New Roman" w:cs="Times New Roman"/>
          <w:sz w:val="24"/>
          <w:szCs w:val="24"/>
        </w:rPr>
      </w:pPr>
    </w:p>
    <w:p w:rsidR="00690A06" w:rsidRDefault="00690A06" w:rsidP="00690A06">
      <w:pPr>
        <w:pStyle w:val="ListParagraph"/>
        <w:spacing w:after="0" w:line="240" w:lineRule="auto"/>
        <w:jc w:val="both"/>
        <w:rPr>
          <w:rFonts w:ascii="Times New Roman" w:hAnsi="Times New Roman" w:cs="Times New Roman"/>
          <w:sz w:val="24"/>
          <w:szCs w:val="24"/>
        </w:rPr>
      </w:pPr>
    </w:p>
    <w:p w:rsidR="00713AF2" w:rsidRDefault="00772A87" w:rsidP="00690A06">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Khái niệm kinh tế tri thức:</w:t>
      </w:r>
      <w:r w:rsidR="00690A06">
        <w:rPr>
          <w:rFonts w:ascii="Times New Roman" w:hAnsi="Times New Roman" w:cs="Times New Roman"/>
          <w:sz w:val="24"/>
          <w:szCs w:val="24"/>
        </w:rPr>
        <w:t>…</w:t>
      </w:r>
    </w:p>
    <w:p w:rsidR="00690A06" w:rsidRDefault="00690A06" w:rsidP="00690A06">
      <w:pPr>
        <w:pStyle w:val="ListParagraph"/>
        <w:spacing w:after="0" w:line="240" w:lineRule="auto"/>
        <w:jc w:val="both"/>
        <w:rPr>
          <w:rFonts w:ascii="Times New Roman" w:hAnsi="Times New Roman" w:cs="Times New Roman"/>
          <w:sz w:val="24"/>
          <w:szCs w:val="24"/>
        </w:rPr>
      </w:pPr>
    </w:p>
    <w:p w:rsidR="00772A87" w:rsidRDefault="00772A87" w:rsidP="00690A06">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Tình hình những năm qua tại VN:</w:t>
      </w:r>
    </w:p>
    <w:p w:rsidR="00772A87" w:rsidRDefault="00772A87"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Bước  đầu có sự chuyển biến về mô hình tăng trưởng kết hợp giữa chiều rộng và chiều sâu.</w:t>
      </w:r>
    </w:p>
    <w:p w:rsidR="00772A87" w:rsidRDefault="00772A87"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Việc cơ cấu nền kinh  tế và thực hiện ba đột phá chiến lược đã có cải thiện về năng suất, hiệu quả, sức cạnh tranh về kinh tế…</w:t>
      </w:r>
    </w:p>
    <w:p w:rsidR="00772A87" w:rsidRDefault="00772A87"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Hiệu quả đầu tư xã hội, đầu tư công từng bước cải thiện.</w:t>
      </w:r>
    </w:p>
    <w:p w:rsidR="00772A87"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Công nghiệp hóa nông thôn có chuyển biến; xây dựng nông thôn mới có nhiều  tiến bộ.</w:t>
      </w:r>
    </w:p>
    <w:p w:rsidR="00FE5783"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Cơ cấu kinh tế vùng, cơ cấu lao động có sự chuyển dịch tích cực; chất lượng nguồn nhân lực bước đầu cải thiện. Hệ thống kết cấu hạ tầng kinh tế - xã hội có bước phát triển; quá trình đô thị hóa diễn ra nhanh.</w:t>
      </w:r>
    </w:p>
    <w:p w:rsidR="00FE5783"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Hội nhập kinh tế quốc tế ngày càng sâu rộng.</w:t>
      </w:r>
    </w:p>
    <w:p w:rsidR="00FE5783" w:rsidRDefault="00FE5783" w:rsidP="00690A06">
      <w:pPr>
        <w:spacing w:after="0" w:line="240" w:lineRule="auto"/>
        <w:ind w:left="720"/>
        <w:jc w:val="both"/>
        <w:rPr>
          <w:rFonts w:ascii="Times New Roman" w:hAnsi="Times New Roman" w:cs="Times New Roman"/>
          <w:sz w:val="24"/>
          <w:szCs w:val="24"/>
        </w:rPr>
      </w:pPr>
      <w:r w:rsidRPr="00FE5783">
        <w:rPr>
          <w:rFonts w:ascii="Times New Roman" w:hAnsi="Times New Roman" w:cs="Times New Roman"/>
          <w:sz w:val="24"/>
          <w:szCs w:val="24"/>
        </w:rPr>
        <w:t xml:space="preserve">Hạn chế: </w:t>
      </w:r>
    </w:p>
    <w:p w:rsidR="00FE5783"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Kinh tế vẫn chủ yế u phát triển theo chiều rộng.</w:t>
      </w:r>
    </w:p>
    <w:p w:rsidR="00FE5783"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Nợ xấu giảm nhưng vẫn ở mức cao, nợ công tăng nhanh.</w:t>
      </w:r>
    </w:p>
    <w:p w:rsidR="00FE5783"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Việc xây dựng và thực hiện đề án cơ cấu lại tổng thể nền kinh tế thiếu đồng bộ.</w:t>
      </w:r>
    </w:p>
    <w:p w:rsidR="00FE5783"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Công nghiệp hóa, HĐH nông thôn còn chậm, chưa gắn với phát triển kinh tế tri thức. </w:t>
      </w:r>
    </w:p>
    <w:p w:rsidR="00FE5783"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Sự phát triển các địa phương còn thiếu liên kết.</w:t>
      </w:r>
    </w:p>
    <w:p w:rsidR="00FE5783" w:rsidRPr="00FE5783"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Chất lượng nguồn nhân lực thấp.</w:t>
      </w:r>
    </w:p>
    <w:p w:rsidR="00772A87" w:rsidRDefault="00772A87" w:rsidP="00690A06">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Những nhiệm vụ và giải pháp đẩy mạnh CNH-HĐH gắn với pt tri thức ở VN:</w:t>
      </w:r>
    </w:p>
    <w:p w:rsidR="00772A87" w:rsidRDefault="00FE5783"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CNH HĐH tiến hành theo 3 bước: tạo tiền đề, đk để</w:t>
      </w:r>
      <w:r w:rsidR="00690A06">
        <w:rPr>
          <w:rFonts w:ascii="Times New Roman" w:hAnsi="Times New Roman" w:cs="Times New Roman"/>
          <w:sz w:val="24"/>
          <w:szCs w:val="24"/>
        </w:rPr>
        <w:t xml:space="preserve"> CNH HĐH;nâng cao chất lượng CNH HĐH.</w:t>
      </w:r>
    </w:p>
    <w:p w:rsidR="00690A06" w:rsidRPr="00713AF2" w:rsidRDefault="00690A06" w:rsidP="00690A06">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Trong 5 năm tới chú trọng CNH HĐH nông nghiệp, nông thôn, phát triển nhanh, bền vững; phấn đấu đưa nước ta cơ bản thành nước công nghiệp theo hướng hiện đại.</w:t>
      </w:r>
    </w:p>
    <w:sectPr w:rsidR="00690A06" w:rsidRPr="00713AF2" w:rsidSect="00690A06">
      <w:pgSz w:w="11909" w:h="16834" w:code="9"/>
      <w:pgMar w:top="706" w:right="479" w:bottom="45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
    <w:nsid w:val="3C60025B"/>
    <w:multiLevelType w:val="hybridMultilevel"/>
    <w:tmpl w:val="B4800948"/>
    <w:lvl w:ilvl="0" w:tplc="47B6784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A8551A6"/>
    <w:multiLevelType w:val="hybridMultilevel"/>
    <w:tmpl w:val="371EE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95F73"/>
    <w:rsid w:val="00072DAF"/>
    <w:rsid w:val="00185C69"/>
    <w:rsid w:val="001E65E3"/>
    <w:rsid w:val="00522377"/>
    <w:rsid w:val="006264DA"/>
    <w:rsid w:val="00634536"/>
    <w:rsid w:val="00690A06"/>
    <w:rsid w:val="00713AF2"/>
    <w:rsid w:val="00772A87"/>
    <w:rsid w:val="00836012"/>
    <w:rsid w:val="008510F9"/>
    <w:rsid w:val="008703D5"/>
    <w:rsid w:val="00886EF8"/>
    <w:rsid w:val="00895F73"/>
    <w:rsid w:val="008A12C2"/>
    <w:rsid w:val="00A7621A"/>
    <w:rsid w:val="00B34249"/>
    <w:rsid w:val="00D0556A"/>
    <w:rsid w:val="00E16347"/>
    <w:rsid w:val="00FE57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5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AF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2857</Words>
  <Characters>16286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ThanhTu</cp:lastModifiedBy>
  <cp:revision>6</cp:revision>
  <cp:lastPrinted>2017-09-08T14:31:00Z</cp:lastPrinted>
  <dcterms:created xsi:type="dcterms:W3CDTF">2017-09-06T14:53:00Z</dcterms:created>
  <dcterms:modified xsi:type="dcterms:W3CDTF">2017-09-08T14:32:00Z</dcterms:modified>
</cp:coreProperties>
</file>